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83"/>
        <w:gridCol w:w="4678"/>
      </w:tblGrid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Директор МАУ ДО «СШ «Альбатрос»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____________/А.Ю. Першуков/</w:t>
            </w:r>
          </w:p>
          <w:p w:rsidR="001174CF" w:rsidRPr="000E4318" w:rsidRDefault="001174CF" w:rsidP="000E4318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318">
              <w:rPr>
                <w:rFonts w:ascii="Times New Roman" w:hAnsi="Times New Roman"/>
                <w:bCs/>
                <w:sz w:val="24"/>
                <w:szCs w:val="24"/>
              </w:rPr>
              <w:t>(приказ №__ от «__»_______2025 г.)</w:t>
            </w:r>
          </w:p>
        </w:tc>
      </w:tr>
      <w:tr w:rsidR="001174CF" w:rsidRPr="000E4318" w:rsidTr="000E4318">
        <w:tc>
          <w:tcPr>
            <w:tcW w:w="5070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174CF" w:rsidRPr="000E4318" w:rsidRDefault="001174CF" w:rsidP="000E4318">
            <w:pPr>
              <w:spacing w:after="0" w:line="240" w:lineRule="auto"/>
              <w:ind w:left="57" w:right="57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174CF" w:rsidRPr="000E4318" w:rsidRDefault="001174CF" w:rsidP="000E4318">
      <w:pPr>
        <w:spacing w:after="0" w:line="240" w:lineRule="auto"/>
        <w:ind w:left="57" w:right="57" w:firstLine="709"/>
        <w:rPr>
          <w:rFonts w:ascii="Times New Roman" w:hAnsi="Times New Roman" w:cs="Times New Roman"/>
          <w:bCs/>
          <w:sz w:val="24"/>
          <w:szCs w:val="24"/>
        </w:rPr>
      </w:pPr>
    </w:p>
    <w:p w:rsidR="001174CF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511C" w:rsidRPr="000E4318" w:rsidRDefault="0081084F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E511C">
        <w:rPr>
          <w:rFonts w:ascii="Times New Roman" w:hAnsi="Times New Roman" w:cs="Times New Roman"/>
          <w:b/>
          <w:bCs/>
          <w:sz w:val="24"/>
          <w:szCs w:val="24"/>
        </w:rPr>
        <w:t xml:space="preserve"> конфликте интересов и порядке его разрешения </w:t>
      </w:r>
      <w:proofErr w:type="gramStart"/>
      <w:r w:rsidR="006E511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6E511C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автономного учреждения </w:t>
      </w:r>
    </w:p>
    <w:p w:rsidR="001174CF" w:rsidRPr="000E4318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портивная школа «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E4318">
        <w:rPr>
          <w:rFonts w:ascii="Times New Roman" w:hAnsi="Times New Roman" w:cs="Times New Roman"/>
          <w:b/>
          <w:bCs/>
          <w:sz w:val="24"/>
          <w:szCs w:val="24"/>
        </w:rPr>
        <w:t>льбатрос»</w:t>
      </w:r>
    </w:p>
    <w:p w:rsidR="001174CF" w:rsidRDefault="001174CF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318">
        <w:rPr>
          <w:rFonts w:ascii="Times New Roman" w:hAnsi="Times New Roman" w:cs="Times New Roman"/>
          <w:b/>
          <w:bCs/>
          <w:sz w:val="24"/>
          <w:szCs w:val="24"/>
        </w:rPr>
        <w:t>(МАУ ДО «СШ «Альбатрос»)</w:t>
      </w:r>
    </w:p>
    <w:p w:rsidR="006E511C" w:rsidRPr="000E4318" w:rsidRDefault="006E511C" w:rsidP="000E431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</w:pPr>
      <w:r w:rsidRPr="006E511C">
        <w:rPr>
          <w:b/>
          <w:bCs/>
        </w:rPr>
        <w:t>1. Общие положения</w:t>
      </w:r>
    </w:p>
    <w:p w:rsidR="006E511C" w:rsidRDefault="006E511C" w:rsidP="006E511C">
      <w:pPr>
        <w:pStyle w:val="Default"/>
        <w:ind w:left="57" w:right="57" w:firstLine="709"/>
        <w:jc w:val="both"/>
      </w:pPr>
      <w:r w:rsidRPr="006E511C">
        <w:t xml:space="preserve">Настоящее Положение о конфликте интересов работников </w:t>
      </w:r>
      <w:r w:rsidRPr="006E511C">
        <w:rPr>
          <w:bCs/>
        </w:rPr>
        <w:t>МАУ ДО «СШ «Альбатрос»</w:t>
      </w:r>
      <w:r w:rsidRPr="006E511C">
        <w:t xml:space="preserve"> (далее по тексту – Положение) разработано на основе </w:t>
      </w:r>
      <w:r>
        <w:t>Т</w:t>
      </w:r>
      <w:r w:rsidRPr="006E511C">
        <w:t xml:space="preserve">рудового кодекса Российской Федерации, Федерального закона Российской Федерации от 25 декабря 2008 года № 273-ФЗ «О противодействии коррупции», Федерального закона от 29 декабря 2012 года № 273-ФЗ «Об образовании в Российской Федерации»,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  <w:proofErr w:type="gramStart"/>
      <w:r w:rsidRPr="006E511C">
        <w:t xml:space="preserve">Положение разработано с целью оптимизации взаимодействия работников </w:t>
      </w:r>
      <w:r w:rsidRPr="006E511C">
        <w:rPr>
          <w:bCs/>
        </w:rPr>
        <w:t>МАУ ДО «СШ «Альбатрос»</w:t>
      </w:r>
      <w:r w:rsidRPr="006E511C">
        <w:t xml:space="preserve"> (далее Учреждение) с другими участниками образовательных отношений по предоставлению образовательных услуг и создание условий для получения образования в Российской Федерации, с другими организациями (как коммерческими, так и некоммерческими) профилактики конфликта интересов работников Учреждения, при котором у работника Учреждения при осуществлении им профессиональной деятельности возникает личная заинтересованность в получении материальной</w:t>
      </w:r>
      <w:proofErr w:type="gramEnd"/>
      <w:r w:rsidRPr="006E511C">
        <w:t xml:space="preserve"> выгоды или иного преимущества и </w:t>
      </w:r>
      <w:proofErr w:type="gramStart"/>
      <w:r w:rsidRPr="006E511C">
        <w:t>которая</w:t>
      </w:r>
      <w:proofErr w:type="gramEnd"/>
      <w:r w:rsidRPr="006E511C">
        <w:t xml:space="preserve"> влияет или может повлиять на надлежащее исполнение работником Учреждения профессиональных обязанностей вследствие противоречия между его личной заинтересованностью и интересами участников образовательных отношений Учреждения, а также контрагентов Учреждения по договорам.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  <w:r w:rsidRPr="006E511C">
        <w:t>Конфликт интересов работника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следствие противоречия между его личной заинтересованностью и интересами лиц, обращающих в организацию по каким-либо вопросам</w:t>
      </w:r>
      <w:r>
        <w:t>.</w:t>
      </w:r>
    </w:p>
    <w:p w:rsidR="006E511C" w:rsidRDefault="006E511C" w:rsidP="006E511C">
      <w:pPr>
        <w:pStyle w:val="Default"/>
        <w:ind w:left="57" w:right="57" w:firstLine="709"/>
        <w:jc w:val="both"/>
      </w:pPr>
      <w:r w:rsidRPr="006E511C">
        <w:t xml:space="preserve">Личная заинтересованность -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</w:p>
    <w:p w:rsidR="006E511C" w:rsidRPr="006E511C" w:rsidRDefault="006E511C" w:rsidP="006E511C">
      <w:pPr>
        <w:pStyle w:val="Default"/>
        <w:ind w:left="57" w:right="57" w:firstLine="709"/>
        <w:jc w:val="center"/>
      </w:pPr>
      <w:r w:rsidRPr="006E511C">
        <w:rPr>
          <w:b/>
          <w:bCs/>
        </w:rPr>
        <w:t>2. Круг лиц, попадающих под действие положения</w:t>
      </w:r>
    </w:p>
    <w:p w:rsidR="006E511C" w:rsidRDefault="006E511C" w:rsidP="006E511C">
      <w:pPr>
        <w:pStyle w:val="Default"/>
        <w:ind w:left="57" w:right="57" w:firstLine="709"/>
        <w:jc w:val="both"/>
      </w:pPr>
      <w:r w:rsidRPr="006E511C">
        <w:t xml:space="preserve">Действие положения распространяется на всех работников Учреждения вне зависимости от уровня занимаемой должности. Обязанность соблюдать положение также закрепляется и для участников образовательных отношений Учреждения, сотрудничающих с организацией на основе гражданско-правовых договоров. В этом случае соответствующие положения нужно включить в текст договоров.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</w:p>
    <w:p w:rsidR="006E511C" w:rsidRPr="006E511C" w:rsidRDefault="006E511C" w:rsidP="006E511C">
      <w:pPr>
        <w:pStyle w:val="Default"/>
        <w:ind w:left="57" w:right="57" w:firstLine="709"/>
        <w:jc w:val="center"/>
      </w:pPr>
      <w:r w:rsidRPr="006E511C">
        <w:rPr>
          <w:b/>
          <w:bCs/>
        </w:rPr>
        <w:t>3. Конкретные ситуации конфликта интересов в Учреждении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  <w:r w:rsidRPr="006E511C">
        <w:t xml:space="preserve"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нижеследующие.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  <w:r w:rsidRPr="006E511C">
        <w:lastRenderedPageBreak/>
        <w:t xml:space="preserve">Общие ситуации конфликта интересов для всех категорий работников учреждения: </w:t>
      </w:r>
    </w:p>
    <w:p w:rsidR="006E511C" w:rsidRPr="006E511C" w:rsidRDefault="006E511C" w:rsidP="006E511C">
      <w:pPr>
        <w:pStyle w:val="Default"/>
        <w:ind w:left="57" w:right="57" w:firstLine="709"/>
        <w:jc w:val="both"/>
      </w:pPr>
      <w:r w:rsidRPr="006E511C">
        <w:rPr>
          <w:rFonts w:ascii="Calibri" w:hAnsi="Calibri" w:cs="Calibri"/>
        </w:rPr>
        <w:t xml:space="preserve">- </w:t>
      </w:r>
      <w:r w:rsidRPr="006E511C">
        <w:t xml:space="preserve">работник Учреждения за оказание услуги берет деньги у участников образовательных отношений, минуя установленный порядок приема денег у участников образовательных отношений через бухгалтерию Учреждения;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Учреждения, оказывая услуги участникам образовательных отношений в рабочее время, оказывает этим же участникам образовательных отношений платные услуги после работы;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небескорыстно использует возможности участников образовательных учреждений Учреждения;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получает небезвыгодные предложения от участников образовательных отношений, которым он оказывает услуги;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рекламирует участникам образовательных отношений Учреждения организации, оказывающие любые платные услуги;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рекомендует участникам образовательных отношений Учреждения физических лиц, оказывающих любые платные услуги;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работник Учреждения 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>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Pr="006E511C">
        <w:rPr>
          <w:color w:val="auto"/>
        </w:rPr>
        <w:t>ств пр</w:t>
      </w:r>
      <w:proofErr w:type="gramEnd"/>
      <w:r w:rsidRPr="006E511C">
        <w:rPr>
          <w:color w:val="auto"/>
        </w:rPr>
        <w:t xml:space="preserve">и совершении коммерческих сделок для себя или иного лица, с которым связана личная заинтересованность работника;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t>4. Основные принципы управления конфликтом интересов в Учреждении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В основу работы по управлению конфликтом интересов в Учреждении положены следующие принципы: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обязательность раскрытия сведений о реальном или потенциальном конфликте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урегулирование;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соблюдение баланса интересов организации и работника при урегулировании конфликта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 Формы </w:t>
      </w:r>
      <w:proofErr w:type="gramStart"/>
      <w:r w:rsidRPr="006E511C">
        <w:rPr>
          <w:color w:val="auto"/>
        </w:rPr>
        <w:t>урегулирования конфликта интересов работников Учреждения</w:t>
      </w:r>
      <w:proofErr w:type="gramEnd"/>
      <w:r w:rsidRPr="006E511C">
        <w:rPr>
          <w:color w:val="auto"/>
        </w:rPr>
        <w:t xml:space="preserve"> применяются в соответствии с Трудовым кодексом Российской Федерации.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pageBreakBefore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lastRenderedPageBreak/>
        <w:t>5.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Процедура раскрытия конфликта интересов доводится до сведения всех работников Учреждения. В Учреждение установлены следующие виды раскрытия конфликта интересов: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раскрытие сведений о конфликте интересов при приеме на работу;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раскрытие сведений о конфликте интересов при назначении на новую должность;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разовое раскрытие сведений по мере возникновения ситуаций конфликта интересов.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Представленные сведения рассматриваются в </w:t>
      </w:r>
      <w:proofErr w:type="gramStart"/>
      <w:r w:rsidRPr="006E511C">
        <w:rPr>
          <w:color w:val="auto"/>
        </w:rPr>
        <w:t>конфиденциальном</w:t>
      </w:r>
      <w:proofErr w:type="gramEnd"/>
      <w:r w:rsidRPr="006E511C">
        <w:rPr>
          <w:color w:val="auto"/>
        </w:rPr>
        <w:t xml:space="preserve"> порядке, руководители Учреждения гарантируют конфиденциальность процесса урегулирования конфликта интересов.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По результатам рассмотрения поступившей информации, специально созданная комиссия может прийти к следующим выводам: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конфликт интересов имеет место, и использовать различные способы его разрешения, в том числе: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пересмотр и изменение функциональных обязанностей работника;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отказ работника от своего личного интереса, порождающего конфликт с интересами организации;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увольнение работника из организации по инициативе работника;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lastRenderedPageBreak/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t>6. Определение лиц, ответственных за прием сведений о возникшем конфликте интересов и рассмотрение этих сведений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Должностным лицом, ответственным за прием сведений о возникающих (имеющихся) конфликтах интересов, является директор </w:t>
      </w:r>
      <w:r>
        <w:rPr>
          <w:color w:val="auto"/>
        </w:rPr>
        <w:t>МАУ ДО «СШ» Альбатрос»</w:t>
      </w:r>
      <w:r w:rsidRPr="006E511C">
        <w:rPr>
          <w:color w:val="auto"/>
        </w:rPr>
        <w:t xml:space="preserve">. 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Рассмотрение полученной информации при необходимости может проводиться коллегиально.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t>7. Обязанности работников в связи с раскрытием и урегулированием конфликта Интересов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Положением устанавливаются следующие обязанности работников Учреждения в связи с раскрытием и урегулированием конфликта интересов: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- раскрывать возникший (реальный) или потенциальный конфликт интересов;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rFonts w:ascii="Calibri" w:hAnsi="Calibri" w:cs="Calibri"/>
          <w:color w:val="auto"/>
        </w:rPr>
        <w:t xml:space="preserve">- </w:t>
      </w:r>
      <w:r w:rsidRPr="006E511C">
        <w:rPr>
          <w:color w:val="auto"/>
        </w:rPr>
        <w:t xml:space="preserve">содействовать урегулированию возникшего конфликта интересов.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t>8. Соблюдение Положения и ответственность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Соблюдение настоящего Положения является непременной обязанностью любого работника Учреждения, независимо от занимаемой должности.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Руководители Учреждения всех уровней обязаны подавать работникам и участникам образовательных отношений пример законопослушного и этичного поведения и активно поддерживать исполнение настоящего Положения. 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Учреждение доводит требования данного Положения до всех своих работников и контрагентов, ожидает, что настоящие и будущие участники образовательных отношений и контрагенты, Учреждения будут соблюдать требования данного Положения в их деловых взаимоотношениях с Учреждением, или при ведении хозяйственной деятельности от его имени, или представляя интересы Учреждения в отношениях с третьими сторонами.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Pr="006E511C" w:rsidRDefault="006E511C" w:rsidP="006E511C">
      <w:pPr>
        <w:pStyle w:val="Default"/>
        <w:ind w:left="57" w:right="57" w:firstLine="709"/>
        <w:jc w:val="center"/>
        <w:rPr>
          <w:color w:val="auto"/>
        </w:rPr>
      </w:pPr>
      <w:r w:rsidRPr="006E511C">
        <w:rPr>
          <w:b/>
          <w:bCs/>
          <w:color w:val="auto"/>
        </w:rPr>
        <w:t>9. Другие положения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Учреждение гарантирует, что ни один работник не </w:t>
      </w:r>
      <w:proofErr w:type="gramStart"/>
      <w:r w:rsidRPr="006E511C">
        <w:rPr>
          <w:color w:val="auto"/>
        </w:rPr>
        <w:t>будет привлечен им к ответственности и не</w:t>
      </w:r>
      <w:proofErr w:type="gramEnd"/>
      <w:r w:rsidRPr="006E511C">
        <w:rPr>
          <w:color w:val="auto"/>
        </w:rPr>
        <w:t xml:space="preserve"> будет испытывать иных неблагоприятных последствий по инициативе Учреждения в связи с соблюдением требований данного Положения, или сообщением Учреждению о потенциальных или имевших место нарушениях настоящего Положения. </w:t>
      </w:r>
    </w:p>
    <w:p w:rsidR="006E511C" w:rsidRP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lastRenderedPageBreak/>
        <w:t>Учреждение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</w:t>
      </w:r>
      <w:r>
        <w:rPr>
          <w:color w:val="auto"/>
        </w:rPr>
        <w:t xml:space="preserve"> </w:t>
      </w:r>
      <w:r w:rsidRPr="006E511C">
        <w:rPr>
          <w:color w:val="auto"/>
        </w:rPr>
        <w:t xml:space="preserve">Положения. 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  <w:r w:rsidRPr="006E511C">
        <w:rPr>
          <w:color w:val="auto"/>
        </w:rPr>
        <w:t xml:space="preserve">Учреждение ожидает, что работники и контрагенты Учреждения,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руководителям Учреждения. </w:t>
      </w: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7" w:right="57" w:firstLine="709"/>
        <w:jc w:val="both"/>
        <w:rPr>
          <w:color w:val="auto"/>
        </w:rPr>
      </w:pPr>
    </w:p>
    <w:p w:rsidR="006E511C" w:rsidRDefault="006E511C" w:rsidP="006E511C">
      <w:pPr>
        <w:pStyle w:val="Default"/>
        <w:ind w:left="5954" w:right="57" w:hanging="57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Приложение № 1 </w:t>
      </w:r>
    </w:p>
    <w:p w:rsidR="006E511C" w:rsidRDefault="006E511C" w:rsidP="006E511C">
      <w:pPr>
        <w:pStyle w:val="Default"/>
        <w:ind w:left="5954" w:hanging="57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 Положению о конфликте интересов </w:t>
      </w:r>
    </w:p>
    <w:p w:rsidR="006E511C" w:rsidRDefault="006E511C" w:rsidP="006E511C">
      <w:pPr>
        <w:pStyle w:val="Default"/>
        <w:ind w:left="5954" w:hanging="57"/>
        <w:jc w:val="righ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ind w:left="5954"/>
        <w:jc w:val="righ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ind w:left="5954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Директору МАУ ДО «СШ» Альбатрос»</w:t>
      </w:r>
    </w:p>
    <w:p w:rsidR="006E511C" w:rsidRDefault="006E511C" w:rsidP="006E511C">
      <w:pPr>
        <w:pStyle w:val="Default"/>
        <w:ind w:left="5954"/>
        <w:jc w:val="righ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ind w:left="5954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</w:t>
      </w:r>
    </w:p>
    <w:p w:rsidR="006E511C" w:rsidRPr="006E511C" w:rsidRDefault="006E511C" w:rsidP="006E511C">
      <w:pPr>
        <w:pStyle w:val="Default"/>
        <w:ind w:left="5954"/>
        <w:jc w:val="center"/>
        <w:rPr>
          <w:i/>
          <w:color w:val="auto"/>
          <w:sz w:val="16"/>
          <w:szCs w:val="16"/>
        </w:rPr>
      </w:pPr>
      <w:r w:rsidRPr="006E511C">
        <w:rPr>
          <w:i/>
          <w:color w:val="auto"/>
          <w:sz w:val="16"/>
          <w:szCs w:val="16"/>
        </w:rPr>
        <w:t>(ФИО)</w:t>
      </w:r>
    </w:p>
    <w:p w:rsidR="006E511C" w:rsidRDefault="006E511C" w:rsidP="006E511C">
      <w:pPr>
        <w:pStyle w:val="Default"/>
        <w:ind w:left="59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от ________________________________</w:t>
      </w:r>
    </w:p>
    <w:p w:rsidR="006E511C" w:rsidRPr="006E511C" w:rsidRDefault="006E511C" w:rsidP="006E511C">
      <w:pPr>
        <w:pStyle w:val="Default"/>
        <w:ind w:left="5954"/>
        <w:jc w:val="center"/>
        <w:rPr>
          <w:i/>
          <w:color w:val="auto"/>
          <w:sz w:val="16"/>
          <w:szCs w:val="16"/>
        </w:rPr>
      </w:pPr>
      <w:proofErr w:type="gramStart"/>
      <w:r w:rsidRPr="006E511C">
        <w:rPr>
          <w:i/>
          <w:color w:val="auto"/>
          <w:sz w:val="16"/>
          <w:szCs w:val="16"/>
        </w:rPr>
        <w:t>(ФИО, должность работника учреждения,</w:t>
      </w:r>
      <w:proofErr w:type="gramEnd"/>
    </w:p>
    <w:p w:rsidR="006E511C" w:rsidRDefault="006E511C" w:rsidP="006E511C">
      <w:pPr>
        <w:pStyle w:val="Default"/>
        <w:ind w:left="5954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</w:t>
      </w:r>
    </w:p>
    <w:p w:rsidR="006E511C" w:rsidRPr="006E511C" w:rsidRDefault="006E511C" w:rsidP="006E511C">
      <w:pPr>
        <w:pStyle w:val="Default"/>
        <w:ind w:left="5954" w:hanging="57"/>
        <w:jc w:val="center"/>
        <w:rPr>
          <w:i/>
          <w:color w:val="auto"/>
          <w:sz w:val="16"/>
          <w:szCs w:val="16"/>
        </w:rPr>
      </w:pPr>
      <w:r w:rsidRPr="006E511C">
        <w:rPr>
          <w:i/>
          <w:color w:val="auto"/>
          <w:sz w:val="16"/>
          <w:szCs w:val="16"/>
        </w:rPr>
        <w:t>контактный телефон)</w:t>
      </w:r>
    </w:p>
    <w:p w:rsidR="006E511C" w:rsidRDefault="006E511C" w:rsidP="006E511C">
      <w:pPr>
        <w:pStyle w:val="Default"/>
        <w:rPr>
          <w:color w:val="auto"/>
          <w:sz w:val="20"/>
          <w:szCs w:val="20"/>
        </w:rPr>
      </w:pPr>
    </w:p>
    <w:p w:rsidR="006E511C" w:rsidRDefault="006E511C" w:rsidP="006E511C">
      <w:pPr>
        <w:pStyle w:val="Default"/>
        <w:rPr>
          <w:color w:val="auto"/>
          <w:sz w:val="20"/>
          <w:szCs w:val="20"/>
        </w:rPr>
      </w:pPr>
    </w:p>
    <w:p w:rsidR="006E511C" w:rsidRPr="006E511C" w:rsidRDefault="006E511C" w:rsidP="006E511C">
      <w:pPr>
        <w:pStyle w:val="Default"/>
        <w:jc w:val="center"/>
        <w:rPr>
          <w:b/>
          <w:color w:val="auto"/>
          <w:sz w:val="23"/>
          <w:szCs w:val="23"/>
        </w:rPr>
      </w:pPr>
      <w:r w:rsidRPr="006E511C">
        <w:rPr>
          <w:b/>
          <w:color w:val="auto"/>
          <w:sz w:val="23"/>
          <w:szCs w:val="23"/>
        </w:rPr>
        <w:t>Сообщение</w:t>
      </w:r>
    </w:p>
    <w:p w:rsidR="006E511C" w:rsidRPr="006E511C" w:rsidRDefault="006E511C" w:rsidP="006E511C">
      <w:pPr>
        <w:pStyle w:val="Default"/>
        <w:jc w:val="center"/>
        <w:rPr>
          <w:b/>
          <w:color w:val="auto"/>
          <w:sz w:val="23"/>
          <w:szCs w:val="23"/>
        </w:rPr>
      </w:pPr>
      <w:r w:rsidRPr="006E511C">
        <w:rPr>
          <w:b/>
          <w:color w:val="auto"/>
          <w:sz w:val="23"/>
          <w:szCs w:val="23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>
        <w:rPr>
          <w:i/>
          <w:iCs/>
          <w:color w:val="auto"/>
          <w:sz w:val="23"/>
          <w:szCs w:val="23"/>
        </w:rPr>
        <w:t>(</w:t>
      </w:r>
      <w:proofErr w:type="gramStart"/>
      <w:r>
        <w:rPr>
          <w:i/>
          <w:iCs/>
          <w:color w:val="auto"/>
          <w:sz w:val="23"/>
          <w:szCs w:val="23"/>
        </w:rPr>
        <w:t>нужное</w:t>
      </w:r>
      <w:proofErr w:type="gramEnd"/>
      <w:r>
        <w:rPr>
          <w:i/>
          <w:iCs/>
          <w:color w:val="auto"/>
          <w:sz w:val="23"/>
          <w:szCs w:val="23"/>
        </w:rPr>
        <w:t xml:space="preserve"> подчеркнуть). </w:t>
      </w:r>
    </w:p>
    <w:p w:rsidR="006E511C" w:rsidRDefault="006E511C" w:rsidP="006E511C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Обстоятельства, являющиеся основанием возникновения личной заинтересованности: </w:t>
      </w:r>
    </w:p>
    <w:p w:rsidR="006E511C" w:rsidRDefault="006E511C" w:rsidP="006E511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511C" w:rsidRDefault="006E511C" w:rsidP="006E511C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6E511C" w:rsidRDefault="006E511C" w:rsidP="006E511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511C" w:rsidRDefault="006E511C" w:rsidP="006E511C">
      <w:pPr>
        <w:pStyle w:val="Default"/>
        <w:ind w:firstLine="709"/>
        <w:jc w:val="both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511C" w:rsidRDefault="006E511C" w:rsidP="006E511C">
      <w:pPr>
        <w:pStyle w:val="Default"/>
        <w:ind w:firstLine="709"/>
        <w:jc w:val="both"/>
        <w:rPr>
          <w:color w:val="auto"/>
          <w:sz w:val="13"/>
          <w:szCs w:val="13"/>
        </w:rPr>
      </w:pPr>
    </w:p>
    <w:p w:rsidR="006E511C" w:rsidRDefault="006E511C" w:rsidP="006E511C">
      <w:pPr>
        <w:pStyle w:val="Default"/>
        <w:rPr>
          <w:color w:val="auto"/>
        </w:rPr>
      </w:pPr>
    </w:p>
    <w:p w:rsidR="006E511C" w:rsidRDefault="006E511C" w:rsidP="00386630">
      <w:pPr>
        <w:pStyle w:val="Default"/>
        <w:widowControl w:val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Лицо, направившее сообщение    _______     _________________« ______» _________20 г. </w:t>
      </w:r>
    </w:p>
    <w:p w:rsidR="006E511C" w:rsidRPr="006E511C" w:rsidRDefault="006E511C" w:rsidP="006E511C">
      <w:pPr>
        <w:pStyle w:val="Default"/>
        <w:rPr>
          <w:i/>
          <w:color w:val="auto"/>
          <w:sz w:val="16"/>
          <w:szCs w:val="16"/>
        </w:rPr>
      </w:pPr>
      <w:r w:rsidRPr="006E511C">
        <w:rPr>
          <w:i/>
          <w:color w:val="auto"/>
          <w:sz w:val="16"/>
          <w:szCs w:val="16"/>
        </w:rPr>
        <w:t xml:space="preserve">                                                           </w:t>
      </w:r>
      <w:r>
        <w:rPr>
          <w:i/>
          <w:color w:val="auto"/>
          <w:sz w:val="16"/>
          <w:szCs w:val="16"/>
        </w:rPr>
        <w:t xml:space="preserve">                 </w:t>
      </w:r>
      <w:r w:rsidRPr="006E511C">
        <w:rPr>
          <w:i/>
          <w:color w:val="auto"/>
          <w:sz w:val="16"/>
          <w:szCs w:val="16"/>
        </w:rPr>
        <w:t xml:space="preserve">        (подпись)   </w:t>
      </w:r>
      <w:r>
        <w:rPr>
          <w:i/>
          <w:color w:val="auto"/>
          <w:sz w:val="16"/>
          <w:szCs w:val="16"/>
        </w:rPr>
        <w:t xml:space="preserve">       </w:t>
      </w:r>
      <w:r w:rsidRPr="006E511C">
        <w:rPr>
          <w:i/>
          <w:color w:val="auto"/>
          <w:sz w:val="16"/>
          <w:szCs w:val="16"/>
        </w:rPr>
        <w:t xml:space="preserve">  (расшифровка подписи) </w:t>
      </w: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Лицо, принявшее сообщение        _______     _________________« ______» _________20 г. </w:t>
      </w:r>
    </w:p>
    <w:p w:rsidR="006E511C" w:rsidRPr="006E511C" w:rsidRDefault="006E511C" w:rsidP="006E511C">
      <w:pPr>
        <w:pStyle w:val="Default"/>
        <w:rPr>
          <w:i/>
          <w:color w:val="auto"/>
          <w:sz w:val="16"/>
          <w:szCs w:val="16"/>
        </w:rPr>
      </w:pPr>
      <w:r w:rsidRPr="006E511C">
        <w:rPr>
          <w:i/>
          <w:color w:val="auto"/>
          <w:sz w:val="16"/>
          <w:szCs w:val="16"/>
        </w:rPr>
        <w:t xml:space="preserve">        </w:t>
      </w:r>
      <w:r w:rsidR="00386630">
        <w:rPr>
          <w:i/>
          <w:color w:val="auto"/>
          <w:sz w:val="16"/>
          <w:szCs w:val="16"/>
        </w:rPr>
        <w:t xml:space="preserve"> </w:t>
      </w:r>
      <w:r w:rsidRPr="006E511C">
        <w:rPr>
          <w:i/>
          <w:color w:val="auto"/>
          <w:sz w:val="16"/>
          <w:szCs w:val="16"/>
        </w:rPr>
        <w:t xml:space="preserve">                                                   </w:t>
      </w:r>
      <w:r>
        <w:rPr>
          <w:i/>
          <w:color w:val="auto"/>
          <w:sz w:val="16"/>
          <w:szCs w:val="16"/>
        </w:rPr>
        <w:t xml:space="preserve">                   </w:t>
      </w:r>
      <w:r w:rsidRPr="006E511C">
        <w:rPr>
          <w:i/>
          <w:color w:val="auto"/>
          <w:sz w:val="16"/>
          <w:szCs w:val="16"/>
        </w:rPr>
        <w:t xml:space="preserve">     (подпись)     </w:t>
      </w:r>
      <w:r>
        <w:rPr>
          <w:i/>
          <w:color w:val="auto"/>
          <w:sz w:val="16"/>
          <w:szCs w:val="16"/>
        </w:rPr>
        <w:t xml:space="preserve">     </w:t>
      </w:r>
      <w:r w:rsidRPr="006E511C">
        <w:rPr>
          <w:i/>
          <w:color w:val="auto"/>
          <w:sz w:val="16"/>
          <w:szCs w:val="16"/>
        </w:rPr>
        <w:t xml:space="preserve"> (расшифровка подписи) </w:t>
      </w: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Регистрационный номер в журнале регистрации сообщений о наличии личной заинтересованности _________________________________________________ </w:t>
      </w: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6E511C" w:rsidRDefault="006E511C" w:rsidP="006E511C">
      <w:pPr>
        <w:pStyle w:val="Default"/>
        <w:ind w:firstLine="709"/>
        <w:jc w:val="both"/>
        <w:rPr>
          <w:color w:val="auto"/>
          <w:sz w:val="13"/>
          <w:szCs w:val="13"/>
        </w:rPr>
      </w:pPr>
      <w:r>
        <w:rPr>
          <w:color w:val="auto"/>
          <w:sz w:val="13"/>
          <w:szCs w:val="13"/>
        </w:rPr>
        <w:t>_____________________________</w:t>
      </w:r>
    </w:p>
    <w:p w:rsidR="00386630" w:rsidRDefault="006E511C" w:rsidP="00386630">
      <w:pPr>
        <w:pStyle w:val="Default"/>
        <w:ind w:firstLine="709"/>
        <w:rPr>
          <w:color w:val="auto"/>
          <w:sz w:val="20"/>
          <w:szCs w:val="20"/>
        </w:rPr>
        <w:sectPr w:rsidR="00386630" w:rsidSect="000E4318">
          <w:foot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>
        <w:rPr>
          <w:color w:val="auto"/>
          <w:sz w:val="13"/>
          <w:szCs w:val="13"/>
        </w:rPr>
        <w:t xml:space="preserve"> </w:t>
      </w:r>
      <w:r>
        <w:rPr>
          <w:color w:val="auto"/>
          <w:sz w:val="20"/>
          <w:szCs w:val="20"/>
        </w:rPr>
        <w:t xml:space="preserve">Работник автономного учреждения направляет сообщение (уведомление) руководителю и в наблюдательный совет автономного учреждения </w:t>
      </w:r>
    </w:p>
    <w:p w:rsidR="006E511C" w:rsidRDefault="006E511C" w:rsidP="00386630">
      <w:pPr>
        <w:pStyle w:val="Default"/>
        <w:widowControl w:val="0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Приложение № 2 </w:t>
      </w:r>
    </w:p>
    <w:p w:rsidR="00386630" w:rsidRDefault="006E511C" w:rsidP="00386630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 Положению о конфликте интересов</w:t>
      </w:r>
    </w:p>
    <w:p w:rsidR="006E511C" w:rsidRDefault="006E511C" w:rsidP="00386630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в </w:t>
      </w:r>
      <w:r w:rsidR="00386630">
        <w:rPr>
          <w:color w:val="auto"/>
          <w:sz w:val="23"/>
          <w:szCs w:val="23"/>
        </w:rPr>
        <w:t>МАУ ДО «СШ» Альбатрос»</w:t>
      </w:r>
      <w:r>
        <w:rPr>
          <w:color w:val="auto"/>
          <w:sz w:val="23"/>
          <w:szCs w:val="23"/>
        </w:rPr>
        <w:t xml:space="preserve"> </w:t>
      </w: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386630" w:rsidP="006E511C">
      <w:pPr>
        <w:pStyle w:val="Default"/>
        <w:rPr>
          <w:color w:val="auto"/>
          <w:sz w:val="23"/>
          <w:szCs w:val="23"/>
        </w:rPr>
      </w:pPr>
    </w:p>
    <w:p w:rsidR="00386630" w:rsidRDefault="006E511C" w:rsidP="00386630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Журнал</w:t>
      </w:r>
    </w:p>
    <w:p w:rsidR="006E511C" w:rsidRDefault="006E511C" w:rsidP="00386630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386630">
        <w:rPr>
          <w:color w:val="auto"/>
          <w:sz w:val="23"/>
          <w:szCs w:val="23"/>
        </w:rPr>
        <w:t>регистрации сообщений о наличии личной заинтересованности</w:t>
      </w:r>
    </w:p>
    <w:p w:rsidR="00386630" w:rsidRDefault="00386630" w:rsidP="00386630">
      <w:pPr>
        <w:pStyle w:val="Default"/>
        <w:jc w:val="center"/>
        <w:rPr>
          <w:color w:val="auto"/>
          <w:sz w:val="23"/>
          <w:szCs w:val="23"/>
        </w:rPr>
      </w:pPr>
    </w:p>
    <w:p w:rsidR="00386630" w:rsidRDefault="00386630" w:rsidP="00386630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842"/>
        <w:gridCol w:w="1417"/>
        <w:gridCol w:w="2552"/>
        <w:gridCol w:w="2410"/>
        <w:gridCol w:w="1411"/>
        <w:gridCol w:w="1708"/>
        <w:gridCol w:w="2976"/>
      </w:tblGrid>
      <w:tr w:rsidR="006E511C" w:rsidTr="00386630">
        <w:tblPrEx>
          <w:tblCellMar>
            <w:top w:w="0" w:type="dxa"/>
            <w:bottom w:w="0" w:type="dxa"/>
          </w:tblCellMar>
        </w:tblPrEx>
        <w:trPr>
          <w:trHeight w:val="1045"/>
          <w:jc w:val="center"/>
        </w:trPr>
        <w:tc>
          <w:tcPr>
            <w:tcW w:w="534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  <w:r w:rsidR="00386630">
              <w:rPr>
                <w:sz w:val="23"/>
                <w:szCs w:val="23"/>
              </w:rPr>
              <w:t>реги</w:t>
            </w:r>
            <w:r>
              <w:rPr>
                <w:sz w:val="23"/>
                <w:szCs w:val="23"/>
              </w:rPr>
              <w:t>страции сообщения</w:t>
            </w:r>
          </w:p>
        </w:tc>
        <w:tc>
          <w:tcPr>
            <w:tcW w:w="1417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Ф.И.О.,</w:t>
            </w:r>
          </w:p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 лица, представившего сообщение</w:t>
            </w:r>
          </w:p>
        </w:tc>
        <w:tc>
          <w:tcPr>
            <w:tcW w:w="2552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заинтересованности лица</w:t>
            </w:r>
          </w:p>
        </w:tc>
        <w:tc>
          <w:tcPr>
            <w:tcW w:w="2410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411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Ф.И.О.,</w:t>
            </w:r>
          </w:p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 лица,</w:t>
            </w:r>
          </w:p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принявшего</w:t>
            </w:r>
            <w:proofErr w:type="gramEnd"/>
            <w:r>
              <w:rPr>
                <w:sz w:val="23"/>
                <w:szCs w:val="23"/>
              </w:rPr>
              <w:t xml:space="preserve"> сообщение</w:t>
            </w:r>
          </w:p>
        </w:tc>
        <w:tc>
          <w:tcPr>
            <w:tcW w:w="1708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 лица, принявшего сообщение</w:t>
            </w:r>
          </w:p>
        </w:tc>
        <w:tc>
          <w:tcPr>
            <w:tcW w:w="2976" w:type="dxa"/>
            <w:vAlign w:val="center"/>
          </w:tcPr>
          <w:p w:rsidR="006E511C" w:rsidRDefault="006E511C" w:rsidP="003866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Отметка о передаче материалов по сделке для одобрения представителю нанимателя (работодателю)/ </w:t>
            </w:r>
            <w:proofErr w:type="gramStart"/>
            <w:r>
              <w:rPr>
                <w:sz w:val="22"/>
                <w:szCs w:val="22"/>
              </w:rPr>
              <w:t>наблюдательный</w:t>
            </w:r>
            <w:proofErr w:type="gramEnd"/>
          </w:p>
          <w:p w:rsidR="006E511C" w:rsidRDefault="006E511C" w:rsidP="003866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</w:t>
            </w:r>
            <w:r>
              <w:rPr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></w:t>
            </w:r>
          </w:p>
        </w:tc>
      </w:tr>
      <w:tr w:rsidR="00386630" w:rsidTr="00386630">
        <w:tblPrEx>
          <w:tblCellMar>
            <w:top w:w="0" w:type="dxa"/>
            <w:bottom w:w="0" w:type="dxa"/>
          </w:tblCellMar>
        </w:tblPrEx>
        <w:trPr>
          <w:trHeight w:val="1045"/>
          <w:jc w:val="center"/>
        </w:trPr>
        <w:tc>
          <w:tcPr>
            <w:tcW w:w="534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1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8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386630" w:rsidTr="00386630">
        <w:tblPrEx>
          <w:tblCellMar>
            <w:top w:w="0" w:type="dxa"/>
            <w:bottom w:w="0" w:type="dxa"/>
          </w:tblCellMar>
        </w:tblPrEx>
        <w:trPr>
          <w:trHeight w:val="1045"/>
          <w:jc w:val="center"/>
        </w:trPr>
        <w:tc>
          <w:tcPr>
            <w:tcW w:w="534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1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8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386630" w:rsidTr="00386630">
        <w:tblPrEx>
          <w:tblCellMar>
            <w:top w:w="0" w:type="dxa"/>
            <w:bottom w:w="0" w:type="dxa"/>
          </w:tblCellMar>
        </w:tblPrEx>
        <w:trPr>
          <w:trHeight w:val="1045"/>
          <w:jc w:val="center"/>
        </w:trPr>
        <w:tc>
          <w:tcPr>
            <w:tcW w:w="534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11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8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976" w:type="dxa"/>
            <w:vAlign w:val="center"/>
          </w:tcPr>
          <w:p w:rsidR="00386630" w:rsidRDefault="00386630" w:rsidP="0038663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254AE3" w:rsidRPr="000E4318" w:rsidRDefault="00254AE3" w:rsidP="00386630">
      <w:pPr>
        <w:pStyle w:val="Default"/>
        <w:widowControl w:val="0"/>
        <w:ind w:left="57" w:right="57" w:firstLine="709"/>
        <w:jc w:val="both"/>
      </w:pPr>
    </w:p>
    <w:sectPr w:rsidR="00254AE3" w:rsidRPr="000E4318" w:rsidSect="00386630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1C" w:rsidRDefault="006E511C" w:rsidP="000828D5">
      <w:pPr>
        <w:spacing w:after="0" w:line="240" w:lineRule="auto"/>
      </w:pPr>
      <w:r>
        <w:separator/>
      </w:r>
    </w:p>
  </w:endnote>
  <w:endnote w:type="continuationSeparator" w:id="1">
    <w:p w:rsidR="006E511C" w:rsidRDefault="006E511C" w:rsidP="000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110967"/>
      <w:docPartObj>
        <w:docPartGallery w:val="Page Numbers (Bottom of Page)"/>
        <w:docPartUnique/>
      </w:docPartObj>
    </w:sdtPr>
    <w:sdtContent>
      <w:p w:rsidR="006E511C" w:rsidRDefault="006E511C" w:rsidP="000E4318">
        <w:pPr>
          <w:pStyle w:val="a9"/>
          <w:jc w:val="right"/>
        </w:pPr>
        <w:fldSimple w:instr=" PAGE   \* MERGEFORMAT ">
          <w:r w:rsidR="0081084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1C" w:rsidRDefault="006E511C" w:rsidP="000828D5">
      <w:pPr>
        <w:spacing w:after="0" w:line="240" w:lineRule="auto"/>
      </w:pPr>
      <w:r>
        <w:separator/>
      </w:r>
    </w:p>
  </w:footnote>
  <w:footnote w:type="continuationSeparator" w:id="1">
    <w:p w:rsidR="006E511C" w:rsidRDefault="006E511C" w:rsidP="0008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EA"/>
    <w:rsid w:val="00010E25"/>
    <w:rsid w:val="00015851"/>
    <w:rsid w:val="00045384"/>
    <w:rsid w:val="00047CDE"/>
    <w:rsid w:val="00064831"/>
    <w:rsid w:val="00066158"/>
    <w:rsid w:val="000828D5"/>
    <w:rsid w:val="00086E53"/>
    <w:rsid w:val="000C551B"/>
    <w:rsid w:val="000D326E"/>
    <w:rsid w:val="000D3383"/>
    <w:rsid w:val="000E4318"/>
    <w:rsid w:val="000E5BD8"/>
    <w:rsid w:val="00102FC8"/>
    <w:rsid w:val="0011043D"/>
    <w:rsid w:val="001174CF"/>
    <w:rsid w:val="001206A4"/>
    <w:rsid w:val="00121290"/>
    <w:rsid w:val="00125D32"/>
    <w:rsid w:val="00130BDD"/>
    <w:rsid w:val="00135E2A"/>
    <w:rsid w:val="0013673C"/>
    <w:rsid w:val="0014054A"/>
    <w:rsid w:val="00143DA9"/>
    <w:rsid w:val="00146811"/>
    <w:rsid w:val="001554E8"/>
    <w:rsid w:val="00171C08"/>
    <w:rsid w:val="001861BA"/>
    <w:rsid w:val="001A7177"/>
    <w:rsid w:val="001C14AF"/>
    <w:rsid w:val="001D1523"/>
    <w:rsid w:val="001D3339"/>
    <w:rsid w:val="002108AD"/>
    <w:rsid w:val="00215E29"/>
    <w:rsid w:val="00224811"/>
    <w:rsid w:val="00240C3F"/>
    <w:rsid w:val="00241712"/>
    <w:rsid w:val="00241C77"/>
    <w:rsid w:val="00254AE3"/>
    <w:rsid w:val="0026351A"/>
    <w:rsid w:val="002662E5"/>
    <w:rsid w:val="0027056D"/>
    <w:rsid w:val="002873AB"/>
    <w:rsid w:val="00294FE4"/>
    <w:rsid w:val="002A452F"/>
    <w:rsid w:val="002B7E96"/>
    <w:rsid w:val="002C0781"/>
    <w:rsid w:val="002D061B"/>
    <w:rsid w:val="00307A4F"/>
    <w:rsid w:val="0031059B"/>
    <w:rsid w:val="00314843"/>
    <w:rsid w:val="00320C5F"/>
    <w:rsid w:val="003212FC"/>
    <w:rsid w:val="003324D1"/>
    <w:rsid w:val="003363E1"/>
    <w:rsid w:val="00343CD5"/>
    <w:rsid w:val="00344367"/>
    <w:rsid w:val="00346549"/>
    <w:rsid w:val="003475D3"/>
    <w:rsid w:val="00352276"/>
    <w:rsid w:val="003673E3"/>
    <w:rsid w:val="0037727F"/>
    <w:rsid w:val="00386630"/>
    <w:rsid w:val="003923E9"/>
    <w:rsid w:val="003932B6"/>
    <w:rsid w:val="003A0259"/>
    <w:rsid w:val="003C7214"/>
    <w:rsid w:val="003C7EDE"/>
    <w:rsid w:val="003D2DFE"/>
    <w:rsid w:val="003D4865"/>
    <w:rsid w:val="003D58F4"/>
    <w:rsid w:val="003E15B5"/>
    <w:rsid w:val="003F5F2B"/>
    <w:rsid w:val="00412D8F"/>
    <w:rsid w:val="004269C4"/>
    <w:rsid w:val="00441CF4"/>
    <w:rsid w:val="0045577D"/>
    <w:rsid w:val="00461BB4"/>
    <w:rsid w:val="004771C0"/>
    <w:rsid w:val="00482162"/>
    <w:rsid w:val="004A07A8"/>
    <w:rsid w:val="004B01EA"/>
    <w:rsid w:val="004D426C"/>
    <w:rsid w:val="004E184E"/>
    <w:rsid w:val="004F039F"/>
    <w:rsid w:val="00515828"/>
    <w:rsid w:val="00527F53"/>
    <w:rsid w:val="005438A1"/>
    <w:rsid w:val="005520DE"/>
    <w:rsid w:val="0055739B"/>
    <w:rsid w:val="005613E6"/>
    <w:rsid w:val="00571D7B"/>
    <w:rsid w:val="00577971"/>
    <w:rsid w:val="005817AB"/>
    <w:rsid w:val="0058271C"/>
    <w:rsid w:val="005866B3"/>
    <w:rsid w:val="00592120"/>
    <w:rsid w:val="005A5428"/>
    <w:rsid w:val="005B5143"/>
    <w:rsid w:val="005C0D16"/>
    <w:rsid w:val="005C33D1"/>
    <w:rsid w:val="005C5D26"/>
    <w:rsid w:val="005D3EC1"/>
    <w:rsid w:val="0060449F"/>
    <w:rsid w:val="006234AA"/>
    <w:rsid w:val="00623F20"/>
    <w:rsid w:val="00627A2A"/>
    <w:rsid w:val="00637276"/>
    <w:rsid w:val="00641F7E"/>
    <w:rsid w:val="00647740"/>
    <w:rsid w:val="0065036A"/>
    <w:rsid w:val="00657B6C"/>
    <w:rsid w:val="00666686"/>
    <w:rsid w:val="006930FF"/>
    <w:rsid w:val="00694CBA"/>
    <w:rsid w:val="006B5F09"/>
    <w:rsid w:val="006D7BD6"/>
    <w:rsid w:val="006E511C"/>
    <w:rsid w:val="006F32AE"/>
    <w:rsid w:val="007048D9"/>
    <w:rsid w:val="007052A3"/>
    <w:rsid w:val="00726E88"/>
    <w:rsid w:val="0074031B"/>
    <w:rsid w:val="00767795"/>
    <w:rsid w:val="0077644B"/>
    <w:rsid w:val="0078778E"/>
    <w:rsid w:val="00792E35"/>
    <w:rsid w:val="00795916"/>
    <w:rsid w:val="007959F4"/>
    <w:rsid w:val="00797283"/>
    <w:rsid w:val="007E59E5"/>
    <w:rsid w:val="00804297"/>
    <w:rsid w:val="008068B1"/>
    <w:rsid w:val="0081084F"/>
    <w:rsid w:val="008144ED"/>
    <w:rsid w:val="00816779"/>
    <w:rsid w:val="008242E4"/>
    <w:rsid w:val="00826FF7"/>
    <w:rsid w:val="00866EBB"/>
    <w:rsid w:val="00877DB8"/>
    <w:rsid w:val="00880245"/>
    <w:rsid w:val="008815DC"/>
    <w:rsid w:val="008857EA"/>
    <w:rsid w:val="008920B6"/>
    <w:rsid w:val="008C2A1F"/>
    <w:rsid w:val="008C4BA4"/>
    <w:rsid w:val="008D38F0"/>
    <w:rsid w:val="008E283D"/>
    <w:rsid w:val="00905EF3"/>
    <w:rsid w:val="0091079A"/>
    <w:rsid w:val="00912947"/>
    <w:rsid w:val="00912D37"/>
    <w:rsid w:val="00920AF5"/>
    <w:rsid w:val="00921EBF"/>
    <w:rsid w:val="009360D8"/>
    <w:rsid w:val="00941A14"/>
    <w:rsid w:val="00947FA9"/>
    <w:rsid w:val="00951460"/>
    <w:rsid w:val="00953A1E"/>
    <w:rsid w:val="00966AC4"/>
    <w:rsid w:val="00975A9D"/>
    <w:rsid w:val="00993E30"/>
    <w:rsid w:val="0099537B"/>
    <w:rsid w:val="009A16C7"/>
    <w:rsid w:val="009A6299"/>
    <w:rsid w:val="009B5D9A"/>
    <w:rsid w:val="009B60AD"/>
    <w:rsid w:val="009E36D3"/>
    <w:rsid w:val="009E73CA"/>
    <w:rsid w:val="009F1B16"/>
    <w:rsid w:val="009F68F8"/>
    <w:rsid w:val="00A02A92"/>
    <w:rsid w:val="00A14394"/>
    <w:rsid w:val="00A378AB"/>
    <w:rsid w:val="00A41EF0"/>
    <w:rsid w:val="00A5773E"/>
    <w:rsid w:val="00A623C5"/>
    <w:rsid w:val="00A65201"/>
    <w:rsid w:val="00A93E1B"/>
    <w:rsid w:val="00A9444D"/>
    <w:rsid w:val="00A95260"/>
    <w:rsid w:val="00AA5FBA"/>
    <w:rsid w:val="00AB173B"/>
    <w:rsid w:val="00AB538C"/>
    <w:rsid w:val="00AB658D"/>
    <w:rsid w:val="00AC1177"/>
    <w:rsid w:val="00AC2B14"/>
    <w:rsid w:val="00AE4FD9"/>
    <w:rsid w:val="00AE734A"/>
    <w:rsid w:val="00AF1B23"/>
    <w:rsid w:val="00AF3BBC"/>
    <w:rsid w:val="00AF4565"/>
    <w:rsid w:val="00B06699"/>
    <w:rsid w:val="00B07D87"/>
    <w:rsid w:val="00B17B52"/>
    <w:rsid w:val="00B23A30"/>
    <w:rsid w:val="00B46648"/>
    <w:rsid w:val="00B949D2"/>
    <w:rsid w:val="00B96A57"/>
    <w:rsid w:val="00BB1A88"/>
    <w:rsid w:val="00BC5DB2"/>
    <w:rsid w:val="00BD07CC"/>
    <w:rsid w:val="00BD0A4B"/>
    <w:rsid w:val="00BD5EB2"/>
    <w:rsid w:val="00BE73A3"/>
    <w:rsid w:val="00BF1532"/>
    <w:rsid w:val="00BF2C11"/>
    <w:rsid w:val="00C20316"/>
    <w:rsid w:val="00C277C0"/>
    <w:rsid w:val="00C27FCB"/>
    <w:rsid w:val="00C567DD"/>
    <w:rsid w:val="00C612C0"/>
    <w:rsid w:val="00C6202A"/>
    <w:rsid w:val="00C72104"/>
    <w:rsid w:val="00C72539"/>
    <w:rsid w:val="00C7355B"/>
    <w:rsid w:val="00C87EE0"/>
    <w:rsid w:val="00C917E1"/>
    <w:rsid w:val="00CA25E6"/>
    <w:rsid w:val="00CA5599"/>
    <w:rsid w:val="00CA596A"/>
    <w:rsid w:val="00CB304B"/>
    <w:rsid w:val="00CD526A"/>
    <w:rsid w:val="00D06283"/>
    <w:rsid w:val="00D16AA0"/>
    <w:rsid w:val="00D20E09"/>
    <w:rsid w:val="00D26188"/>
    <w:rsid w:val="00D41699"/>
    <w:rsid w:val="00D41872"/>
    <w:rsid w:val="00D43A71"/>
    <w:rsid w:val="00D51F05"/>
    <w:rsid w:val="00D61BEA"/>
    <w:rsid w:val="00D6631E"/>
    <w:rsid w:val="00D7578F"/>
    <w:rsid w:val="00D7583D"/>
    <w:rsid w:val="00D7726F"/>
    <w:rsid w:val="00D849C2"/>
    <w:rsid w:val="00D92BFD"/>
    <w:rsid w:val="00D94484"/>
    <w:rsid w:val="00DB630C"/>
    <w:rsid w:val="00DD39E3"/>
    <w:rsid w:val="00DD4FE7"/>
    <w:rsid w:val="00DE0929"/>
    <w:rsid w:val="00DE3E3B"/>
    <w:rsid w:val="00DE4DE8"/>
    <w:rsid w:val="00E00101"/>
    <w:rsid w:val="00E31EE6"/>
    <w:rsid w:val="00E348E9"/>
    <w:rsid w:val="00E51C42"/>
    <w:rsid w:val="00E57C96"/>
    <w:rsid w:val="00E834DF"/>
    <w:rsid w:val="00E95DFA"/>
    <w:rsid w:val="00EA0741"/>
    <w:rsid w:val="00EA7258"/>
    <w:rsid w:val="00EB0EE2"/>
    <w:rsid w:val="00EB2DBC"/>
    <w:rsid w:val="00EC6366"/>
    <w:rsid w:val="00ED45CA"/>
    <w:rsid w:val="00EE052B"/>
    <w:rsid w:val="00EE14CC"/>
    <w:rsid w:val="00EE18AB"/>
    <w:rsid w:val="00EE6A1D"/>
    <w:rsid w:val="00F034CA"/>
    <w:rsid w:val="00F0758F"/>
    <w:rsid w:val="00F16358"/>
    <w:rsid w:val="00F16A60"/>
    <w:rsid w:val="00F51561"/>
    <w:rsid w:val="00F64C2E"/>
    <w:rsid w:val="00F80C5F"/>
    <w:rsid w:val="00FC017A"/>
    <w:rsid w:val="00FC0E88"/>
    <w:rsid w:val="00FC22F7"/>
    <w:rsid w:val="00FC2831"/>
    <w:rsid w:val="00FD6364"/>
    <w:rsid w:val="00FE4296"/>
    <w:rsid w:val="00FF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1EA"/>
    <w:pPr>
      <w:spacing w:after="200" w:line="276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01EA"/>
    <w:pPr>
      <w:ind w:left="720"/>
      <w:contextualSpacing/>
    </w:pPr>
  </w:style>
  <w:style w:type="paragraph" w:customStyle="1" w:styleId="paragraph">
    <w:name w:val="paragraph"/>
    <w:basedOn w:val="a"/>
    <w:rsid w:val="004A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A07A8"/>
  </w:style>
  <w:style w:type="character" w:customStyle="1" w:styleId="eop">
    <w:name w:val="eop"/>
    <w:basedOn w:val="a0"/>
    <w:rsid w:val="004A07A8"/>
  </w:style>
  <w:style w:type="character" w:customStyle="1" w:styleId="spellingerror">
    <w:name w:val="spellingerror"/>
    <w:basedOn w:val="a0"/>
    <w:rsid w:val="004A07A8"/>
  </w:style>
  <w:style w:type="character" w:customStyle="1" w:styleId="contextualspellingandgrammarerror">
    <w:name w:val="contextualspellingandgrammarerror"/>
    <w:basedOn w:val="a0"/>
    <w:rsid w:val="004A07A8"/>
  </w:style>
  <w:style w:type="paragraph" w:styleId="a5">
    <w:name w:val="Balloon Text"/>
    <w:basedOn w:val="a"/>
    <w:link w:val="a6"/>
    <w:uiPriority w:val="99"/>
    <w:semiHidden/>
    <w:unhideWhenUsed/>
    <w:rsid w:val="0008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D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8D5"/>
  </w:style>
  <w:style w:type="paragraph" w:styleId="a9">
    <w:name w:val="footer"/>
    <w:basedOn w:val="a"/>
    <w:link w:val="aa"/>
    <w:uiPriority w:val="99"/>
    <w:unhideWhenUsed/>
    <w:rsid w:val="000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8D5"/>
  </w:style>
  <w:style w:type="character" w:styleId="ab">
    <w:name w:val="Hyperlink"/>
    <w:basedOn w:val="a0"/>
    <w:uiPriority w:val="99"/>
    <w:unhideWhenUsed/>
    <w:rsid w:val="00D51F05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212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212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212F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12F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212FC"/>
    <w:rPr>
      <w:b/>
      <w:bCs/>
      <w:sz w:val="20"/>
      <w:szCs w:val="20"/>
    </w:rPr>
  </w:style>
  <w:style w:type="paragraph" w:customStyle="1" w:styleId="Default">
    <w:name w:val="Default"/>
    <w:rsid w:val="00393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DBA6-D7D8-4EBE-BDCE-CD39EAE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2421</Words>
  <Characters>13802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LegkovaES</dc:creator>
  <cp:lastModifiedBy>Elizaveta</cp:lastModifiedBy>
  <cp:revision>2</cp:revision>
  <cp:lastPrinted>2020-07-06T14:13:00Z</cp:lastPrinted>
  <dcterms:created xsi:type="dcterms:W3CDTF">2025-06-17T12:18:00Z</dcterms:created>
  <dcterms:modified xsi:type="dcterms:W3CDTF">2025-06-17T12:18:00Z</dcterms:modified>
</cp:coreProperties>
</file>